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7E4CB8" w14:textId="77777777" w:rsidR="001F6A2F" w:rsidRDefault="001F6A2F" w:rsidP="001C2075">
      <w:pPr>
        <w:spacing w:line="480" w:lineRule="auto"/>
      </w:pPr>
    </w:p>
    <w:p w14:paraId="1F51EEC3" w14:textId="77777777" w:rsidR="00D134DF" w:rsidRDefault="00D134DF" w:rsidP="001C2075">
      <w:pPr>
        <w:spacing w:line="480" w:lineRule="auto"/>
      </w:pPr>
    </w:p>
    <w:p w14:paraId="25415FFF" w14:textId="77777777" w:rsidR="00D134DF" w:rsidRDefault="00D134DF" w:rsidP="001C2075">
      <w:pPr>
        <w:spacing w:line="480" w:lineRule="auto"/>
      </w:pPr>
    </w:p>
    <w:p w14:paraId="580C731B" w14:textId="77777777" w:rsidR="00D134DF" w:rsidRDefault="00D134DF" w:rsidP="001C2075">
      <w:pPr>
        <w:spacing w:line="480" w:lineRule="auto"/>
      </w:pPr>
    </w:p>
    <w:p w14:paraId="70A8B8DC" w14:textId="77777777" w:rsidR="00D134DF" w:rsidRDefault="00D134DF" w:rsidP="001C2075">
      <w:pPr>
        <w:spacing w:line="480" w:lineRule="auto"/>
      </w:pPr>
    </w:p>
    <w:p w14:paraId="13C8B8E6" w14:textId="77777777" w:rsidR="00D134DF" w:rsidRDefault="00D134DF" w:rsidP="001C2075">
      <w:pPr>
        <w:spacing w:line="480" w:lineRule="auto"/>
      </w:pPr>
    </w:p>
    <w:p w14:paraId="166A1577" w14:textId="77777777" w:rsidR="00D134DF" w:rsidRDefault="00D134DF" w:rsidP="001C2075">
      <w:pPr>
        <w:spacing w:line="480" w:lineRule="auto"/>
      </w:pPr>
    </w:p>
    <w:p w14:paraId="7EC63BC3" w14:textId="77777777" w:rsidR="00D134DF" w:rsidRDefault="00D134DF" w:rsidP="001C2075">
      <w:pPr>
        <w:spacing w:line="480" w:lineRule="auto"/>
      </w:pPr>
    </w:p>
    <w:p w14:paraId="15EF9743" w14:textId="77777777" w:rsidR="00D134DF" w:rsidRPr="00D134DF" w:rsidRDefault="001127AB" w:rsidP="001C207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34DF">
        <w:rPr>
          <w:rFonts w:ascii="Times New Roman" w:hAnsi="Times New Roman" w:cs="Times New Roman"/>
          <w:sz w:val="24"/>
          <w:szCs w:val="24"/>
        </w:rPr>
        <w:t>Occupation using Chemistry Concepts</w:t>
      </w:r>
    </w:p>
    <w:p w14:paraId="238A9CB7" w14:textId="77777777" w:rsidR="00D134DF" w:rsidRPr="00D134DF" w:rsidRDefault="001127AB" w:rsidP="001C207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34DF">
        <w:rPr>
          <w:rFonts w:ascii="Times New Roman" w:hAnsi="Times New Roman" w:cs="Times New Roman"/>
          <w:sz w:val="24"/>
          <w:szCs w:val="24"/>
        </w:rPr>
        <w:t>Name:</w:t>
      </w:r>
    </w:p>
    <w:p w14:paraId="17AAD4E0" w14:textId="77777777" w:rsidR="00D134DF" w:rsidRPr="00D134DF" w:rsidRDefault="001127AB" w:rsidP="001C207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34DF">
        <w:rPr>
          <w:rFonts w:ascii="Times New Roman" w:hAnsi="Times New Roman" w:cs="Times New Roman"/>
          <w:sz w:val="24"/>
          <w:szCs w:val="24"/>
        </w:rPr>
        <w:t>Institution Affiliate:</w:t>
      </w:r>
    </w:p>
    <w:p w14:paraId="0FB5584A" w14:textId="77777777" w:rsidR="00D134DF" w:rsidRPr="00D134DF" w:rsidRDefault="001127AB" w:rsidP="001C207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34DF">
        <w:rPr>
          <w:rFonts w:ascii="Times New Roman" w:hAnsi="Times New Roman" w:cs="Times New Roman"/>
          <w:sz w:val="24"/>
          <w:szCs w:val="24"/>
        </w:rPr>
        <w:t>Course:</w:t>
      </w:r>
    </w:p>
    <w:p w14:paraId="3B08CA3A" w14:textId="77777777" w:rsidR="00D134DF" w:rsidRDefault="001127AB" w:rsidP="001C207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34DF">
        <w:rPr>
          <w:rFonts w:ascii="Times New Roman" w:hAnsi="Times New Roman" w:cs="Times New Roman"/>
          <w:sz w:val="24"/>
          <w:szCs w:val="24"/>
        </w:rPr>
        <w:t>Date:</w:t>
      </w:r>
    </w:p>
    <w:p w14:paraId="5B42E783" w14:textId="77777777" w:rsidR="00D134DF" w:rsidRDefault="00D134DF" w:rsidP="001C207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0B881A1" w14:textId="77777777" w:rsidR="00D134DF" w:rsidRDefault="00D134DF" w:rsidP="001C207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151CCB0" w14:textId="77777777" w:rsidR="00D134DF" w:rsidRDefault="00D134DF" w:rsidP="001C207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A26558E" w14:textId="77777777" w:rsidR="00D134DF" w:rsidRDefault="00D134DF" w:rsidP="001C207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BACE55B" w14:textId="77777777" w:rsidR="00D134DF" w:rsidRDefault="00D134DF" w:rsidP="001C20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2E79372" w14:textId="77777777" w:rsidR="001A28AB" w:rsidRDefault="001127AB" w:rsidP="001A28A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Scuba Diving and Gas Laws</w:t>
      </w:r>
    </w:p>
    <w:p w14:paraId="19106FE2" w14:textId="77777777" w:rsidR="00927AE9" w:rsidRDefault="001127AB" w:rsidP="004771B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Scuba diving profession is one of </w:t>
      </w:r>
      <w:r w:rsidR="00213AD1" w:rsidRPr="00213AD1">
        <w:rPr>
          <w:rFonts w:ascii="Times New Roman" w:hAnsi="Times New Roman" w:cs="Times New Roman"/>
          <w:noProof/>
          <w:sz w:val="24"/>
          <w:szCs w:val="24"/>
        </w:rPr>
        <w:t xml:space="preserve">the </w:t>
      </w:r>
      <w:r w:rsidR="00213AD1">
        <w:rPr>
          <w:rFonts w:ascii="Times New Roman" w:hAnsi="Times New Roman" w:cs="Times New Roman"/>
          <w:noProof/>
          <w:sz w:val="24"/>
          <w:szCs w:val="24"/>
        </w:rPr>
        <w:t>o</w:t>
      </w:r>
      <w:r w:rsidRPr="00213AD1">
        <w:rPr>
          <w:rFonts w:ascii="Times New Roman" w:hAnsi="Times New Roman" w:cs="Times New Roman"/>
          <w:noProof/>
          <w:sz w:val="24"/>
          <w:szCs w:val="24"/>
        </w:rPr>
        <w:t>ccupations</w:t>
      </w:r>
      <w:r>
        <w:rPr>
          <w:rFonts w:ascii="Times New Roman" w:hAnsi="Times New Roman" w:cs="Times New Roman"/>
          <w:sz w:val="24"/>
          <w:szCs w:val="24"/>
        </w:rPr>
        <w:t xml:space="preserve"> which employs the concept of gas laws. The training of gas laws </w:t>
      </w:r>
      <w:r w:rsidR="001C2075">
        <w:rPr>
          <w:rFonts w:ascii="Times New Roman" w:hAnsi="Times New Roman" w:cs="Times New Roman"/>
          <w:sz w:val="24"/>
          <w:szCs w:val="24"/>
        </w:rPr>
        <w:t>requires</w:t>
      </w:r>
      <w:r>
        <w:rPr>
          <w:rFonts w:ascii="Times New Roman" w:hAnsi="Times New Roman" w:cs="Times New Roman"/>
          <w:sz w:val="24"/>
          <w:szCs w:val="24"/>
        </w:rPr>
        <w:t xml:space="preserve"> an individual to have an understanding </w:t>
      </w:r>
      <w:r w:rsidR="001C2075">
        <w:rPr>
          <w:rFonts w:ascii="Times New Roman" w:hAnsi="Times New Roman" w:cs="Times New Roman"/>
          <w:sz w:val="24"/>
          <w:szCs w:val="24"/>
        </w:rPr>
        <w:t xml:space="preserve">of gas laws. The underwater diving the diver needs to use the self-contained apparatus to enhance breathing underwater and allow the freedom of water underwater. The training of scuba diving </w:t>
      </w:r>
      <w:r w:rsidR="001C2075" w:rsidRPr="00213AD1">
        <w:rPr>
          <w:rFonts w:ascii="Times New Roman" w:hAnsi="Times New Roman" w:cs="Times New Roman"/>
          <w:noProof/>
          <w:sz w:val="24"/>
          <w:szCs w:val="24"/>
        </w:rPr>
        <w:t>include</w:t>
      </w:r>
      <w:r w:rsidR="00213AD1">
        <w:rPr>
          <w:rFonts w:ascii="Times New Roman" w:hAnsi="Times New Roman" w:cs="Times New Roman"/>
          <w:noProof/>
          <w:sz w:val="24"/>
          <w:szCs w:val="24"/>
        </w:rPr>
        <w:t>s</w:t>
      </w:r>
      <w:r w:rsidR="001C2075">
        <w:rPr>
          <w:rFonts w:ascii="Times New Roman" w:hAnsi="Times New Roman" w:cs="Times New Roman"/>
          <w:sz w:val="24"/>
          <w:szCs w:val="24"/>
        </w:rPr>
        <w:t xml:space="preserve"> buoyancy control and trim which improves the ascent and descent of divers under the water. </w:t>
      </w:r>
      <w:r w:rsidR="00835CB5">
        <w:rPr>
          <w:rFonts w:ascii="Times New Roman" w:hAnsi="Times New Roman" w:cs="Times New Roman"/>
          <w:sz w:val="24"/>
          <w:szCs w:val="24"/>
        </w:rPr>
        <w:t xml:space="preserve">The Scuba divers are also well trained in the underwater photography of the marine life. </w:t>
      </w:r>
      <w:r w:rsidR="001C2075">
        <w:rPr>
          <w:rFonts w:ascii="Times New Roman" w:hAnsi="Times New Roman" w:cs="Times New Roman"/>
          <w:sz w:val="24"/>
          <w:szCs w:val="24"/>
        </w:rPr>
        <w:t xml:space="preserve">Using </w:t>
      </w:r>
      <w:r w:rsidR="00213AD1">
        <w:rPr>
          <w:rFonts w:ascii="Times New Roman" w:hAnsi="Times New Roman" w:cs="Times New Roman"/>
          <w:sz w:val="24"/>
          <w:szCs w:val="24"/>
        </w:rPr>
        <w:t xml:space="preserve">the </w:t>
      </w:r>
      <w:r w:rsidR="001C2075" w:rsidRPr="00213AD1">
        <w:rPr>
          <w:rFonts w:ascii="Times New Roman" w:hAnsi="Times New Roman" w:cs="Times New Roman"/>
          <w:noProof/>
          <w:sz w:val="24"/>
          <w:szCs w:val="24"/>
        </w:rPr>
        <w:t>essential</w:t>
      </w:r>
      <w:r w:rsidR="001C2075">
        <w:rPr>
          <w:rFonts w:ascii="Times New Roman" w:hAnsi="Times New Roman" w:cs="Times New Roman"/>
          <w:sz w:val="24"/>
          <w:szCs w:val="24"/>
        </w:rPr>
        <w:t xml:space="preserve"> apparatus in diving is mandatory s</w:t>
      </w:r>
      <w:r>
        <w:rPr>
          <w:rFonts w:ascii="Times New Roman" w:hAnsi="Times New Roman" w:cs="Times New Roman"/>
          <w:sz w:val="24"/>
          <w:szCs w:val="24"/>
        </w:rPr>
        <w:t>uch as diving weighti</w:t>
      </w:r>
      <w:r>
        <w:rPr>
          <w:rFonts w:ascii="Times New Roman" w:hAnsi="Times New Roman" w:cs="Times New Roman"/>
          <w:sz w:val="24"/>
          <w:szCs w:val="24"/>
        </w:rPr>
        <w:t>ng systems (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Ryman</w:t>
      </w:r>
      <w:r w:rsidRPr="00927A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&amp;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Biersner, </w:t>
      </w:r>
      <w:r w:rsidRPr="00927A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1975).</w:t>
      </w:r>
    </w:p>
    <w:p w14:paraId="6A9EED2E" w14:textId="77777777" w:rsidR="00927AE9" w:rsidRDefault="001127AB" w:rsidP="004771B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The attaining of the constant depth, neutral buoyancy and reducing the effort of swimming includes regulation of gas consumption. </w:t>
      </w:r>
      <w:r w:rsidR="00835CB5">
        <w:rPr>
          <w:rFonts w:ascii="Times New Roman" w:hAnsi="Times New Roman" w:cs="Times New Roman"/>
          <w:sz w:val="24"/>
          <w:szCs w:val="24"/>
        </w:rPr>
        <w:t xml:space="preserve">Diving in distinct environments </w:t>
      </w:r>
      <w:r w:rsidR="00835CB5" w:rsidRPr="00213AD1">
        <w:rPr>
          <w:rFonts w:ascii="Times New Roman" w:hAnsi="Times New Roman" w:cs="Times New Roman"/>
          <w:noProof/>
          <w:sz w:val="24"/>
          <w:szCs w:val="24"/>
        </w:rPr>
        <w:t>require</w:t>
      </w:r>
      <w:r w:rsidR="00213AD1">
        <w:rPr>
          <w:rFonts w:ascii="Times New Roman" w:hAnsi="Times New Roman" w:cs="Times New Roman"/>
          <w:noProof/>
          <w:sz w:val="24"/>
          <w:szCs w:val="24"/>
        </w:rPr>
        <w:t>s</w:t>
      </w:r>
      <w:r w:rsidR="00835CB5">
        <w:rPr>
          <w:rFonts w:ascii="Times New Roman" w:hAnsi="Times New Roman" w:cs="Times New Roman"/>
          <w:sz w:val="24"/>
          <w:szCs w:val="24"/>
        </w:rPr>
        <w:t xml:space="preserve"> appropriate adjustments in the carried weight with an objective of attaining neutral </w:t>
      </w:r>
      <w:r w:rsidR="00835CB5" w:rsidRPr="00213AD1">
        <w:rPr>
          <w:rFonts w:ascii="Times New Roman" w:hAnsi="Times New Roman" w:cs="Times New Roman"/>
          <w:noProof/>
          <w:sz w:val="24"/>
          <w:szCs w:val="24"/>
        </w:rPr>
        <w:t>buoyanc</w:t>
      </w:r>
      <w:r w:rsidR="00213AD1">
        <w:rPr>
          <w:rFonts w:ascii="Times New Roman" w:hAnsi="Times New Roman" w:cs="Times New Roman"/>
          <w:noProof/>
          <w:sz w:val="24"/>
          <w:szCs w:val="24"/>
        </w:rPr>
        <w:t>y</w:t>
      </w:r>
      <w:r w:rsidR="00835CB5">
        <w:rPr>
          <w:rFonts w:ascii="Times New Roman" w:hAnsi="Times New Roman" w:cs="Times New Roman"/>
          <w:sz w:val="24"/>
          <w:szCs w:val="24"/>
        </w:rPr>
        <w:t xml:space="preserve">. Therefore, the Scuba diver injects the air in the dry suits to </w:t>
      </w:r>
      <w:r w:rsidR="00835CB5" w:rsidRPr="00213AD1">
        <w:rPr>
          <w:rFonts w:ascii="Times New Roman" w:hAnsi="Times New Roman" w:cs="Times New Roman"/>
          <w:noProof/>
          <w:sz w:val="24"/>
          <w:szCs w:val="24"/>
        </w:rPr>
        <w:t>compensate</w:t>
      </w:r>
      <w:r w:rsidR="00213AD1">
        <w:rPr>
          <w:rFonts w:ascii="Times New Roman" w:hAnsi="Times New Roman" w:cs="Times New Roman"/>
          <w:noProof/>
          <w:sz w:val="24"/>
          <w:szCs w:val="24"/>
        </w:rPr>
        <w:t xml:space="preserve"> for</w:t>
      </w:r>
      <w:r w:rsidR="00835CB5">
        <w:rPr>
          <w:rFonts w:ascii="Times New Roman" w:hAnsi="Times New Roman" w:cs="Times New Roman"/>
          <w:sz w:val="24"/>
          <w:szCs w:val="24"/>
        </w:rPr>
        <w:t xml:space="preserve"> the effect of compression and </w:t>
      </w:r>
      <w:r w:rsidR="00213AD1">
        <w:rPr>
          <w:rFonts w:ascii="Times New Roman" w:hAnsi="Times New Roman" w:cs="Times New Roman"/>
          <w:noProof/>
          <w:sz w:val="24"/>
          <w:szCs w:val="24"/>
        </w:rPr>
        <w:t>to squeeze</w:t>
      </w:r>
      <w:r w:rsidR="00835CB5">
        <w:rPr>
          <w:rFonts w:ascii="Times New Roman" w:hAnsi="Times New Roman" w:cs="Times New Roman"/>
          <w:sz w:val="24"/>
          <w:szCs w:val="24"/>
        </w:rPr>
        <w:t xml:space="preserve">. The compensators of </w:t>
      </w:r>
      <w:r w:rsidR="00213AD1">
        <w:rPr>
          <w:rFonts w:ascii="Times New Roman" w:hAnsi="Times New Roman" w:cs="Times New Roman"/>
          <w:noProof/>
          <w:sz w:val="24"/>
          <w:szCs w:val="24"/>
        </w:rPr>
        <w:t>resilience</w:t>
      </w:r>
      <w:r w:rsidR="00835CB5">
        <w:rPr>
          <w:rFonts w:ascii="Times New Roman" w:hAnsi="Times New Roman" w:cs="Times New Roman"/>
          <w:sz w:val="24"/>
          <w:szCs w:val="24"/>
        </w:rPr>
        <w:t xml:space="preserve"> provide an opportunity for fine and easy adjustments in the diver’s entire volume which results </w:t>
      </w:r>
      <w:r w:rsidR="00835CB5" w:rsidRPr="00213AD1">
        <w:rPr>
          <w:rFonts w:ascii="Times New Roman" w:hAnsi="Times New Roman" w:cs="Times New Roman"/>
          <w:noProof/>
          <w:sz w:val="24"/>
          <w:szCs w:val="24"/>
        </w:rPr>
        <w:t>in</w:t>
      </w:r>
      <w:r w:rsidR="00835CB5">
        <w:rPr>
          <w:rFonts w:ascii="Times New Roman" w:hAnsi="Times New Roman" w:cs="Times New Roman"/>
          <w:sz w:val="24"/>
          <w:szCs w:val="24"/>
        </w:rPr>
        <w:t xml:space="preserve"> the </w:t>
      </w:r>
      <w:r w:rsidR="00835CB5" w:rsidRPr="00213AD1">
        <w:rPr>
          <w:rFonts w:ascii="Times New Roman" w:hAnsi="Times New Roman" w:cs="Times New Roman"/>
          <w:noProof/>
          <w:sz w:val="24"/>
          <w:szCs w:val="24"/>
        </w:rPr>
        <w:t>buoyancy</w:t>
      </w:r>
      <w:r w:rsidR="00835CB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DFDF96A" w14:textId="77777777" w:rsidR="00835CB5" w:rsidRDefault="001127AB" w:rsidP="004771B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When a diver wants to attain the neutral buoyancy the application of gas laws is also essential in changing the small distinctions in the ambient pressures which </w:t>
      </w:r>
      <w:r w:rsidR="00213AD1">
        <w:rPr>
          <w:rFonts w:ascii="Times New Roman" w:hAnsi="Times New Roman" w:cs="Times New Roman"/>
          <w:noProof/>
          <w:sz w:val="24"/>
          <w:szCs w:val="24"/>
        </w:rPr>
        <w:t>are</w:t>
      </w:r>
      <w:r>
        <w:rPr>
          <w:rFonts w:ascii="Times New Roman" w:hAnsi="Times New Roman" w:cs="Times New Roman"/>
          <w:sz w:val="24"/>
          <w:szCs w:val="24"/>
        </w:rPr>
        <w:t xml:space="preserve"> as a result of the changes in the depth.</w:t>
      </w:r>
      <w:r w:rsidR="00927A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buoyancy of the diver changes with variations</w:t>
      </w:r>
      <w:r>
        <w:rPr>
          <w:rFonts w:ascii="Times New Roman" w:hAnsi="Times New Roman" w:cs="Times New Roman"/>
          <w:sz w:val="24"/>
          <w:szCs w:val="24"/>
        </w:rPr>
        <w:t xml:space="preserve"> in </w:t>
      </w:r>
      <w:r w:rsidRPr="00213AD1">
        <w:rPr>
          <w:rFonts w:ascii="Times New Roman" w:hAnsi="Times New Roman" w:cs="Times New Roman"/>
          <w:noProof/>
          <w:sz w:val="24"/>
          <w:szCs w:val="24"/>
        </w:rPr>
        <w:t>intensit</w:t>
      </w:r>
      <w:r w:rsidR="007404C7">
        <w:rPr>
          <w:rFonts w:ascii="Times New Roman" w:hAnsi="Times New Roman" w:cs="Times New Roman"/>
          <w:sz w:val="24"/>
          <w:szCs w:val="24"/>
        </w:rPr>
        <w:t xml:space="preserve">y and they are proportional to the changes in pressure. The compressible part of the volume of the equipment and diver which is </w:t>
      </w:r>
      <w:r w:rsidR="00213AD1">
        <w:rPr>
          <w:rFonts w:ascii="Times New Roman" w:hAnsi="Times New Roman" w:cs="Times New Roman"/>
          <w:noProof/>
          <w:sz w:val="24"/>
          <w:szCs w:val="24"/>
        </w:rPr>
        <w:t>equivalent</w:t>
      </w:r>
      <w:r w:rsidR="007404C7">
        <w:rPr>
          <w:rFonts w:ascii="Times New Roman" w:hAnsi="Times New Roman" w:cs="Times New Roman"/>
          <w:sz w:val="24"/>
          <w:szCs w:val="24"/>
        </w:rPr>
        <w:t xml:space="preserve"> to the changes in pressure also is </w:t>
      </w:r>
      <w:r w:rsidR="00213AD1">
        <w:rPr>
          <w:rFonts w:ascii="Times New Roman" w:hAnsi="Times New Roman" w:cs="Times New Roman"/>
          <w:noProof/>
          <w:sz w:val="24"/>
          <w:szCs w:val="24"/>
        </w:rPr>
        <w:t>high</w:t>
      </w:r>
      <w:r w:rsidR="007404C7" w:rsidRPr="00213AD1">
        <w:rPr>
          <w:rFonts w:ascii="Times New Roman" w:hAnsi="Times New Roman" w:cs="Times New Roman"/>
          <w:noProof/>
          <w:sz w:val="24"/>
          <w:szCs w:val="24"/>
        </w:rPr>
        <w:t>er</w:t>
      </w:r>
      <w:r w:rsidR="007404C7">
        <w:rPr>
          <w:rFonts w:ascii="Times New Roman" w:hAnsi="Times New Roman" w:cs="Times New Roman"/>
          <w:sz w:val="24"/>
          <w:szCs w:val="24"/>
        </w:rPr>
        <w:t xml:space="preserve"> per unit of dep</w:t>
      </w:r>
      <w:r w:rsidR="00927AE9">
        <w:rPr>
          <w:rFonts w:ascii="Times New Roman" w:hAnsi="Times New Roman" w:cs="Times New Roman"/>
          <w:sz w:val="24"/>
          <w:szCs w:val="24"/>
        </w:rPr>
        <w:t>th which is near the surface (</w:t>
      </w:r>
      <w:r w:rsidR="00927A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Desforges &amp; </w:t>
      </w:r>
      <w:r w:rsidR="00927AE9" w:rsidRPr="00927A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Melamed, </w:t>
      </w:r>
      <w:r w:rsidR="00927A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1992).</w:t>
      </w:r>
    </w:p>
    <w:p w14:paraId="29413608" w14:textId="77777777" w:rsidR="00927AE9" w:rsidRDefault="00927AE9" w:rsidP="001C20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5C28907" w14:textId="77777777" w:rsidR="00927AE9" w:rsidRPr="00927AE9" w:rsidRDefault="001127AB" w:rsidP="00927AE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7AE9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530FAD41" w14:textId="77777777" w:rsidR="00927AE9" w:rsidRPr="00927AE9" w:rsidRDefault="001127AB" w:rsidP="00DD46ED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27A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Desforges, J. F., </w:t>
      </w:r>
      <w:r w:rsidRPr="00213AD1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t>Melamed, Y., Shupak, A., &amp; Bitterman, H. (1992). Medical Problems Associated with Underwater Diving. </w:t>
      </w:r>
      <w:r w:rsidRPr="00213AD1">
        <w:rPr>
          <w:rStyle w:val="Emphasis"/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t>New England Journal of Medicine</w:t>
      </w:r>
      <w:r w:rsidRPr="00213AD1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t>, </w:t>
      </w:r>
      <w:r w:rsidRPr="00213AD1">
        <w:rPr>
          <w:rStyle w:val="Emphasis"/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t>326</w:t>
      </w:r>
      <w:r w:rsidRPr="00213AD1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t>(1), 30-35. doi:10.1056/nejm199201023260105</w:t>
      </w:r>
    </w:p>
    <w:p w14:paraId="1B767D0B" w14:textId="77777777" w:rsidR="00927AE9" w:rsidRPr="00927AE9" w:rsidRDefault="001127AB" w:rsidP="00DD46ED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927A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RYMAN, D. H., &amp; </w:t>
      </w:r>
      <w:r w:rsidRPr="00927A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BIERSNER, R. J. (1975). ATTITUDES PREDICTIVE OF DIVING TRAINING SUCCESS. </w:t>
      </w:r>
      <w:r w:rsidRPr="00927AE9">
        <w:rPr>
          <w:rStyle w:val="Emphasi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Personnel Psychology</w:t>
      </w:r>
      <w:r w:rsidRPr="00927A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 </w:t>
      </w:r>
      <w:r w:rsidRPr="00927AE9">
        <w:rPr>
          <w:rStyle w:val="Emphasi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28</w:t>
      </w:r>
      <w:r w:rsidRPr="00927A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(2), 181-188. doi:10.1111/j.1744-6570. 1975.tb01</w:t>
      </w:r>
      <w:bookmarkStart w:id="0" w:name="_GoBack"/>
      <w:bookmarkEnd w:id="0"/>
      <w:r w:rsidRPr="00927A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379.x</w:t>
      </w:r>
    </w:p>
    <w:sectPr w:rsidR="00927AE9" w:rsidRPr="00927AE9" w:rsidSect="00425881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AF14E8" w14:textId="77777777" w:rsidR="001127AB" w:rsidRDefault="001127AB">
      <w:pPr>
        <w:spacing w:after="0" w:line="240" w:lineRule="auto"/>
      </w:pPr>
      <w:r>
        <w:separator/>
      </w:r>
    </w:p>
  </w:endnote>
  <w:endnote w:type="continuationSeparator" w:id="0">
    <w:p w14:paraId="613CEC34" w14:textId="77777777" w:rsidR="001127AB" w:rsidRDefault="001127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BFB18F" w14:textId="77777777" w:rsidR="001127AB" w:rsidRDefault="001127AB">
      <w:pPr>
        <w:spacing w:after="0" w:line="240" w:lineRule="auto"/>
      </w:pPr>
      <w:r>
        <w:separator/>
      </w:r>
    </w:p>
  </w:footnote>
  <w:footnote w:type="continuationSeparator" w:id="0">
    <w:p w14:paraId="0C39418A" w14:textId="77777777" w:rsidR="001127AB" w:rsidRDefault="001127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1C19E6" w14:textId="77777777" w:rsidR="00D134DF" w:rsidRPr="00D134DF" w:rsidRDefault="001127AB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D134DF">
      <w:rPr>
        <w:rFonts w:ascii="Times New Roman" w:hAnsi="Times New Roman" w:cs="Times New Roman"/>
        <w:sz w:val="24"/>
        <w:szCs w:val="24"/>
      </w:rPr>
      <w:t>OCCUPATION USING CHE</w:t>
    </w:r>
    <w:r>
      <w:rPr>
        <w:rFonts w:ascii="Times New Roman" w:hAnsi="Times New Roman" w:cs="Times New Roman"/>
        <w:sz w:val="24"/>
        <w:szCs w:val="24"/>
      </w:rPr>
      <w:t>MISTRY CONCEPTS</w:t>
    </w:r>
    <w:r>
      <w:rPr>
        <w:rFonts w:ascii="Times New Roman" w:hAnsi="Times New Roman" w:cs="Times New Roman"/>
        <w:sz w:val="24"/>
        <w:szCs w:val="24"/>
      </w:rPr>
      <w:t xml:space="preserve">         </w:t>
    </w:r>
    <w:r w:rsidRPr="00D134DF">
      <w:rPr>
        <w:rFonts w:ascii="Times New Roman" w:hAnsi="Times New Roman" w:cs="Times New Roman"/>
        <w:sz w:val="24"/>
        <w:szCs w:val="24"/>
      </w:rPr>
      <w:t xml:space="preserve">              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-55470672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134D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134D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134D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75B3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134D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751A7B85" w14:textId="77777777" w:rsidR="00D134DF" w:rsidRPr="00D134DF" w:rsidRDefault="00D134DF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16084A" w14:textId="77777777" w:rsidR="00D134DF" w:rsidRPr="00D134DF" w:rsidRDefault="001127AB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D134DF">
      <w:rPr>
        <w:rFonts w:ascii="Times New Roman" w:hAnsi="Times New Roman" w:cs="Times New Roman"/>
        <w:sz w:val="24"/>
        <w:szCs w:val="24"/>
      </w:rPr>
      <w:t xml:space="preserve">Running head: </w:t>
    </w:r>
    <w:r w:rsidRPr="00D134DF">
      <w:rPr>
        <w:rFonts w:ascii="Times New Roman" w:hAnsi="Times New Roman" w:cs="Times New Roman"/>
        <w:b/>
        <w:sz w:val="24"/>
        <w:szCs w:val="24"/>
      </w:rPr>
      <w:t>OCCUPATION USING CHEMISTRY CONCEPTS</w:t>
    </w:r>
    <w:r>
      <w:rPr>
        <w:rFonts w:ascii="Times New Roman" w:hAnsi="Times New Roman" w:cs="Times New Roman"/>
        <w:sz w:val="24"/>
        <w:szCs w:val="24"/>
      </w:rPr>
      <w:t xml:space="preserve">                </w:t>
    </w:r>
    <w:r w:rsidRPr="00D134DF">
      <w:rPr>
        <w:rFonts w:ascii="Times New Roman" w:hAnsi="Times New Roman" w:cs="Times New Roman"/>
        <w:sz w:val="24"/>
        <w:szCs w:val="24"/>
      </w:rPr>
      <w:t xml:space="preserve">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-275442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134D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134D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134D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75B38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D134D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7148C683" w14:textId="77777777" w:rsidR="00D134DF" w:rsidRPr="00D134DF" w:rsidRDefault="00D134DF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MyMDKzMDM2M7OwMDBR0lEKTi0uzszPAykwrAUA2fMNDiwAAAA="/>
  </w:docVars>
  <w:rsids>
    <w:rsidRoot w:val="00D134DF"/>
    <w:rsid w:val="001127AB"/>
    <w:rsid w:val="001A28AB"/>
    <w:rsid w:val="001C2075"/>
    <w:rsid w:val="001F6A2F"/>
    <w:rsid w:val="00213AD1"/>
    <w:rsid w:val="00425881"/>
    <w:rsid w:val="00455DE2"/>
    <w:rsid w:val="004771B3"/>
    <w:rsid w:val="00600B71"/>
    <w:rsid w:val="007404C7"/>
    <w:rsid w:val="00835CB5"/>
    <w:rsid w:val="00927AE9"/>
    <w:rsid w:val="00BB5A36"/>
    <w:rsid w:val="00BB5F5C"/>
    <w:rsid w:val="00D134DF"/>
    <w:rsid w:val="00DD46ED"/>
    <w:rsid w:val="00E16668"/>
    <w:rsid w:val="00F43237"/>
    <w:rsid w:val="00F75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AEF94B6-5B5F-4496-9C6F-C9503D30A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34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34DF"/>
  </w:style>
  <w:style w:type="paragraph" w:styleId="Footer">
    <w:name w:val="footer"/>
    <w:basedOn w:val="Normal"/>
    <w:link w:val="FooterChar"/>
    <w:uiPriority w:val="99"/>
    <w:unhideWhenUsed/>
    <w:rsid w:val="00D134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34DF"/>
  </w:style>
  <w:style w:type="character" w:styleId="Emphasis">
    <w:name w:val="Emphasis"/>
    <w:basedOn w:val="DefaultParagraphFont"/>
    <w:uiPriority w:val="20"/>
    <w:qFormat/>
    <w:rsid w:val="00927AE9"/>
    <w:rPr>
      <w:i/>
      <w:iCs/>
    </w:rPr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5B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5B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MACHARIA NJUGUNA</dc:creator>
  <cp:lastModifiedBy>JONNY</cp:lastModifiedBy>
  <cp:revision>2</cp:revision>
  <dcterms:created xsi:type="dcterms:W3CDTF">2018-07-16T10:49:00Z</dcterms:created>
  <dcterms:modified xsi:type="dcterms:W3CDTF">2018-07-16T10:49:00Z</dcterms:modified>
</cp:coreProperties>
</file>